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8AC30C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44d4bcce2b346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2FD0E1D6">
      <w:pPr>
        <w:spacing w:after="200" w:line="240" w:lineRule="auto"/>
        <w:jc w:val="center"/>
        <w:rPr>
          <w:rFonts w:ascii="Calibri" w:hAnsi="Calibri" w:eastAsia="Calibri" w:cs="Calibri"/>
        </w:rPr>
      </w:pPr>
      <w:r w:rsidRPr="5BFDC332">
        <w:rPr>
          <w:rFonts w:ascii="Calibri" w:hAnsi="Calibri" w:eastAsia="Calibri" w:cs="Calibri"/>
        </w:rPr>
        <w:t xml:space="preserve">November </w:t>
      </w:r>
      <w:r w:rsidRPr="5BFDC332" w:rsidR="2F57B079">
        <w:rPr>
          <w:rFonts w:ascii="Calibri" w:hAnsi="Calibri" w:eastAsia="Calibri" w:cs="Calibri"/>
        </w:rPr>
        <w:t>1</w:t>
      </w:r>
      <w:r w:rsidRPr="5BFDC332" w:rsidR="77EC8232">
        <w:rPr>
          <w:rFonts w:ascii="Calibri" w:hAnsi="Calibri" w:eastAsia="Calibri" w:cs="Calibri"/>
        </w:rPr>
        <w:t>1</w:t>
      </w:r>
      <w:r w:rsidRPr="5BFDC332" w:rsidR="6FAD6A98">
        <w:rPr>
          <w:rFonts w:ascii="Calibri" w:hAnsi="Calibri" w:eastAsia="Calibri" w:cs="Calibri"/>
        </w:rPr>
        <w:t>,</w:t>
      </w:r>
      <w:r w:rsidRPr="5BFDC332" w:rsidR="162B9D57">
        <w:rPr>
          <w:rFonts w:ascii="Calibri" w:hAnsi="Calibri" w:eastAsia="Calibri" w:cs="Calibri"/>
        </w:rPr>
        <w:t xml:space="preserve"> 202</w:t>
      </w:r>
      <w:r w:rsidRPr="5BFDC332"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5BFDC332">
        <w:rPr>
          <w:rFonts w:ascii="Calibri" w:hAnsi="Calibri" w:eastAsia="Calibri" w:cs="Calibri"/>
        </w:rPr>
        <w:t>T</w:t>
      </w:r>
      <w:r w:rsidRPr="5BFDC332" w:rsidR="00B435F5">
        <w:rPr>
          <w:rFonts w:ascii="Calibri" w:hAnsi="Calibri" w:eastAsia="Calibri" w:cs="Calibri"/>
        </w:rPr>
        <w:t>he</w:t>
      </w:r>
      <w:r w:rsidRPr="5BFDC332" w:rsidR="30E56EA3">
        <w:rPr>
          <w:rFonts w:ascii="Calibri" w:hAnsi="Calibri" w:eastAsia="Calibri" w:cs="Calibri"/>
        </w:rPr>
        <w:t xml:space="preserve"> Purchase District Health Department has received notification o</w:t>
      </w:r>
      <w:r w:rsidRPr="5BFDC332" w:rsidR="0DBECF21">
        <w:rPr>
          <w:rFonts w:ascii="Calibri" w:hAnsi="Calibri" w:eastAsia="Calibri" w:cs="Calibri"/>
        </w:rPr>
        <w:t>f</w:t>
      </w:r>
      <w:r w:rsidRPr="5BFDC332" w:rsidR="18E63E39">
        <w:rPr>
          <w:rFonts w:ascii="Calibri" w:hAnsi="Calibri" w:eastAsia="Calibri" w:cs="Calibri"/>
        </w:rPr>
        <w:t xml:space="preserve"> </w:t>
      </w:r>
      <w:r w:rsidRPr="5BFDC332"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1765AE" w:rsidTr="53BAAE57" w14:paraId="6AB337A0" w14:textId="77777777">
        <w:trPr>
          <w:divId w:val="580798019"/>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1765AE" w:rsidRDefault="001765AE" w14:paraId="3D27FB49"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1765AE" w:rsidRDefault="001765AE" w14:paraId="41DFFC6E"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1765AE" w:rsidRDefault="001765AE" w14:paraId="48E3EACB" w14:textId="77777777">
            <w:pPr>
              <w:jc w:val="center"/>
              <w:rPr>
                <w:rFonts w:ascii="Calibri" w:hAnsi="Calibri" w:eastAsia="Times New Roman"/>
                <w:b/>
                <w:bCs/>
                <w:color w:val="000000"/>
              </w:rPr>
            </w:pPr>
            <w:r>
              <w:rPr>
                <w:rFonts w:ascii="Calibri" w:hAnsi="Calibri" w:eastAsia="Times New Roman"/>
                <w:b/>
                <w:bCs/>
                <w:color w:val="000000"/>
              </w:rPr>
              <w:t>SEX</w:t>
            </w:r>
          </w:p>
        </w:tc>
      </w:tr>
      <w:tr w:rsidR="001765AE" w:rsidTr="53BAAE57" w14:paraId="286BE890"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869D2B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EC564F0"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5BE1657"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50C26D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EC5B7C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22904FF"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AB17617"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93703E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E3A37A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A75FB0D"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B2D0574"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5F5918F7"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E9DFA8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DA0002E"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E33ABF8"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0F818D2"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81FADB1"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2576A11"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E8CF74D"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0F07D8F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8DCED9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E9336EE"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0AF4570"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50AA259D" w14:textId="77777777">
        <w:trPr>
          <w:divId w:val="580798019"/>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B1C5321"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8ADDE12"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12D4483"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04CC143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A71D19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B81D090"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E2B0E2F"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2B8F8A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431490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1CBFF85"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A164098"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51A1641"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D28456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CFAA035"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5E108C4"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525B908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4D4874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8570D42"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EA45B9F"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5CEC9174"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DC4FDAA"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9441C14"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4F60362"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630B600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A94FA9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05E3877"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9A8FD5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3C56BED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66F9E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315B498"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2BDF46D"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5981A2A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6E3C4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B067FE1"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364B507"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0931638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D4A146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DFE43B4"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E7853BE"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34A60350"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6C44B7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39120F9"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1AAE87F"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46EE0F66"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FD9F039"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6E1A495"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973B4DB"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00A0EAF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5D18DB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336F1F6"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DED3898"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CEE4FC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8631E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D936935" w14:textId="77777777">
            <w:pPr>
              <w:jc w:val="center"/>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B37F63D"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6D8E095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D77B2C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4115CB1"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91DF6B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A696037"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D0A3A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C82B585" w14:textId="77777777">
            <w:pPr>
              <w:jc w:val="center"/>
              <w:rPr>
                <w:rFonts w:ascii="Calibri" w:hAnsi="Calibri" w:eastAsia="Times New Roman"/>
                <w:color w:val="000000"/>
              </w:rPr>
            </w:pPr>
            <w:r>
              <w:rPr>
                <w:rFonts w:ascii="Calibri" w:hAnsi="Calibri" w:eastAsia="Times New Roman"/>
                <w:color w:val="000000"/>
              </w:rPr>
              <w:t>89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D7A5DB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E06B94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79CDCB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7CB73C7"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3256E56"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11FC977"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2FF939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1CCFE4A"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04423D8"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90FE79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B80DC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99EE231" w14:textId="77777777">
            <w:pPr>
              <w:jc w:val="center"/>
              <w:rPr>
                <w:rFonts w:ascii="Calibri" w:hAnsi="Calibri" w:eastAsia="Times New Roman"/>
                <w:color w:val="000000"/>
              </w:rPr>
            </w:pPr>
            <w:r>
              <w:rPr>
                <w:rFonts w:ascii="Calibri" w:hAnsi="Calibri" w:eastAsia="Times New Roman"/>
                <w:color w:val="000000"/>
              </w:rPr>
              <w:t>91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F5849B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CBBA04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235437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06AB088"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8032C0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4224494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50027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1EE6DEF"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2FC3FB2"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CF7975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51C43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848C32D"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A745BEF"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0C4F97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175FB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644636E"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8A72F0D"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4664D8EF"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FA3FC3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110831C"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1827F92"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3D1B740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5E31AF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48D92C1"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643AB9D"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68F5E84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13F5A7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67EF906"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0243AF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BC55C6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CDC8C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3F9ECB7"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5FB10EE"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6556D848"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D7651A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F284286"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68CDF15"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5A1F5E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FB4301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EA534A6"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2E1A5CA"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63433D54"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16439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D092F00"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45D1D8B"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6D7B636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594A59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2A094A6"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5739080"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4781AB6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1A240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8863BF2" w14:textId="77777777">
            <w:pPr>
              <w:jc w:val="center"/>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0B6951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63F024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49A77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4DE89E0"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85C4139"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5D2C4FAF"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A47E8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3A542B3"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5FCC55C"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6645D77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7F9D0A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5C77077"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F32432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00BB490"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06732C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2144B52"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F9A5DC2"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782E832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C1AF7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1919392" w14:textId="77777777">
            <w:pPr>
              <w:jc w:val="center"/>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8D6EC27"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1CE834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B69BB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246D7E7"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2D573F6"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5A89E00F"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A900022"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161E60D"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3C3686C"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F81C5E2"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6657DB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E9475ED"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07CD19A"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4B413E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09126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B895231"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E2320F5"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2F925A9C"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B6D121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25AB4AB" w14:textId="77777777">
            <w:pPr>
              <w:jc w:val="center"/>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CD2018D"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43993E4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CAAEB1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40991B8"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E281ACE"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D482B9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8F81EA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1BC2710"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A334E1A"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68E5127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4BDFC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7954B7B"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57D7457"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5828C6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701FF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2A91D0C"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CCC526B"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C75F15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C51AB8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42E3EE5"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D2FC3C4"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4E75C756"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3B7BC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ACEAD56"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5DCB0C2"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4E6348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76D05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C718416"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9E51869"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99C53F8"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E793A3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BBA30E8"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0F31C95"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678F04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D4E5B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20A317D"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C196D0B"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46088CC8"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8A7816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D1B440D"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A0E6A15"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4D3C5262"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10DB6B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6284196"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168D19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024FC5E"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E3167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86E8449"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2D5D3A3"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3BA159D4"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5F268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F948CB9"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0E77C89"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0DDA75A5"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7FFED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0469538"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ED78A1D"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027B58E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0DFFF2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C4B53B3" w14:textId="77777777">
            <w:pPr>
              <w:jc w:val="center"/>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0D6FB80"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8C82B8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10E9C6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8936A13"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A592409"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ABD08C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23AFE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C3FD618"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8053487"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08C38188"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1062C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4E36116"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2105CC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6886B4C6"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F4CE5F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41F3156"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BB48CB4"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1E285C2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2D1F28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B524D1C"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F64EEC2"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69F62DB7"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D64D9B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100A06F"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017BE8E"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350E04AF"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444C7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DA2B945"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6AA79C2"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2980CED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5D6750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F557EDD"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DF0C9F6"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59B8C3D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D8CCEB9"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2DE37243"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9A35321"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32965D6B"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03E31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D085FE2"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5532A9C"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546B888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D8A94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8805E1A"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FA6FE03"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5FB014C9"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3C60F8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F1B20F0"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ECB7E0F"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7FE5693D"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011A4F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6960B5C7"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E2A82B7"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279CC5C7"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1F0343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B397115"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5B40E7E"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328CAE93"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445C1A2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C63AF6C"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374D7BA1"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01C63C1C"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5A12042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0035782D"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E501870" w14:textId="77777777">
            <w:pPr>
              <w:jc w:val="center"/>
              <w:rPr>
                <w:rFonts w:ascii="Calibri" w:hAnsi="Calibri" w:eastAsia="Times New Roman"/>
                <w:color w:val="000000"/>
              </w:rPr>
            </w:pPr>
            <w:r>
              <w:rPr>
                <w:rFonts w:ascii="Calibri" w:hAnsi="Calibri" w:eastAsia="Times New Roman"/>
                <w:color w:val="000000"/>
              </w:rPr>
              <w:t>F</w:t>
            </w:r>
          </w:p>
        </w:tc>
      </w:tr>
      <w:tr w:rsidR="001765AE" w:rsidTr="53BAAE57" w14:paraId="17A99768"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2CFCC19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79C436E"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40D3C7ED"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3BCAEE4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60222F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1A7696E6"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287B8D7" w14:textId="77777777">
            <w:pPr>
              <w:jc w:val="center"/>
              <w:rPr>
                <w:rFonts w:ascii="Calibri" w:hAnsi="Calibri" w:eastAsia="Times New Roman"/>
                <w:color w:val="000000"/>
              </w:rPr>
            </w:pPr>
            <w:r>
              <w:rPr>
                <w:rFonts w:ascii="Calibri" w:hAnsi="Calibri" w:eastAsia="Times New Roman"/>
                <w:color w:val="000000"/>
              </w:rPr>
              <w:t>M</w:t>
            </w:r>
          </w:p>
        </w:tc>
      </w:tr>
      <w:tr w:rsidR="001765AE" w:rsidTr="53BAAE57" w14:paraId="7CD1568A" w14:textId="77777777">
        <w:trPr>
          <w:divId w:val="580798019"/>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765AE" w:rsidRDefault="001765AE" w14:paraId="732473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585FE38A"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765AE" w:rsidRDefault="001765AE" w14:paraId="71A90929" w14:textId="77777777">
            <w:pPr>
              <w:jc w:val="center"/>
              <w:rPr>
                <w:rFonts w:ascii="Calibri" w:hAnsi="Calibri" w:eastAsia="Times New Roman"/>
                <w:color w:val="000000"/>
              </w:rPr>
            </w:pPr>
            <w:r>
              <w:rPr>
                <w:rFonts w:ascii="Calibri" w:hAnsi="Calibri" w:eastAsia="Times New Roman"/>
                <w:color w:val="000000"/>
              </w:rPr>
              <w:t>F</w:t>
            </w:r>
          </w:p>
        </w:tc>
      </w:tr>
    </w:tbl>
    <w:p w:rsidR="228862F5" w:rsidP="228862F5" w:rsidRDefault="228862F5" w14:paraId="6FA5247A" w14:textId="5C3DAA21">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59A75BE2">
      <w:pPr>
        <w:spacing w:after="200" w:line="276" w:lineRule="auto"/>
        <w:jc w:val="both"/>
        <w:rPr>
          <w:rFonts w:ascii="Calibri" w:hAnsi="Calibri" w:eastAsia="Calibri" w:cs="Calibri"/>
        </w:rPr>
      </w:pPr>
      <w:r w:rsidRPr="5BFDC33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BFDC332"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3E0092" w:rsidTr="53BAAE57" w14:paraId="39777B95" w14:textId="77777777">
        <w:trPr>
          <w:divId w:val="1835412171"/>
          <w:trHeight w:val="300"/>
        </w:trPr>
        <w:tc>
          <w:tcPr>
            <w:tcW w:w="1440" w:type="dxa"/>
            <w:tcBorders>
              <w:top w:val="nil"/>
              <w:left w:val="nil"/>
              <w:bottom w:val="nil"/>
              <w:right w:val="nil"/>
            </w:tcBorders>
            <w:noWrap/>
            <w:tcMar/>
            <w:vAlign w:val="bottom"/>
            <w:hideMark/>
          </w:tcPr>
          <w:p w:rsidR="003E0092" w:rsidRDefault="003E0092" w14:paraId="16367E93" w14:textId="77777777">
            <w:pPr>
              <w:rPr>
                <w:sz w:val="20"/>
                <w:szCs w:val="20"/>
              </w:rPr>
            </w:pPr>
          </w:p>
        </w:tc>
        <w:tc>
          <w:tcPr>
            <w:tcW w:w="960" w:type="dxa"/>
            <w:tcBorders>
              <w:top w:val="nil"/>
              <w:left w:val="nil"/>
              <w:bottom w:val="nil"/>
              <w:right w:val="nil"/>
            </w:tcBorders>
            <w:noWrap/>
            <w:tcMar/>
            <w:vAlign w:val="bottom"/>
            <w:hideMark/>
          </w:tcPr>
          <w:p w:rsidR="003E0092" w:rsidRDefault="003E0092" w14:paraId="43A27E66"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3E0092" w:rsidRDefault="003E0092" w14:paraId="4BD7F430"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3E0092" w:rsidRDefault="003E0092" w14:paraId="36BFBF63"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3E0092" w:rsidRDefault="003E0092" w14:paraId="751E0CA8"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3E0092" w:rsidRDefault="003E0092" w14:paraId="1CD8851D" w14:textId="77777777">
            <w:pPr>
              <w:rPr>
                <w:rFonts w:ascii="Calibri" w:hAnsi="Calibri" w:eastAsia="Times New Roman"/>
                <w:b/>
                <w:bCs/>
                <w:color w:val="000000"/>
              </w:rPr>
            </w:pPr>
            <w:r>
              <w:rPr>
                <w:rFonts w:ascii="Calibri" w:hAnsi="Calibri" w:eastAsia="Times New Roman"/>
                <w:b/>
                <w:bCs/>
                <w:color w:val="000000"/>
              </w:rPr>
              <w:t>McCracken</w:t>
            </w:r>
          </w:p>
        </w:tc>
      </w:tr>
      <w:tr w:rsidR="003E0092" w:rsidTr="53BAAE57" w14:paraId="03EA5448" w14:textId="77777777">
        <w:trPr>
          <w:divId w:val="1835412171"/>
          <w:trHeight w:val="300"/>
        </w:trPr>
        <w:tc>
          <w:tcPr>
            <w:tcW w:w="0" w:type="auto"/>
            <w:tcBorders>
              <w:top w:val="nil"/>
              <w:left w:val="nil"/>
              <w:bottom w:val="nil"/>
              <w:right w:val="nil"/>
            </w:tcBorders>
            <w:noWrap/>
            <w:tcMar/>
            <w:vAlign w:val="bottom"/>
            <w:hideMark/>
          </w:tcPr>
          <w:p w:rsidR="003E0092" w:rsidRDefault="003E0092" w14:paraId="37CCD8FF"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3E0092" w:rsidRDefault="003E0092" w14:paraId="48AD8E9F" w14:textId="77777777">
            <w:pPr>
              <w:jc w:val="right"/>
              <w:rPr>
                <w:rFonts w:ascii="Calibri" w:hAnsi="Calibri" w:eastAsia="Times New Roman"/>
                <w:color w:val="000000"/>
              </w:rPr>
            </w:pPr>
            <w:r>
              <w:rPr>
                <w:rFonts w:ascii="Calibri" w:hAnsi="Calibri" w:eastAsia="Times New Roman"/>
                <w:color w:val="000000"/>
              </w:rPr>
              <w:t>178</w:t>
            </w:r>
          </w:p>
        </w:tc>
        <w:tc>
          <w:tcPr>
            <w:tcW w:w="0" w:type="auto"/>
            <w:tcBorders>
              <w:top w:val="nil"/>
              <w:left w:val="nil"/>
              <w:bottom w:val="nil"/>
              <w:right w:val="nil"/>
            </w:tcBorders>
            <w:noWrap/>
            <w:tcMar/>
            <w:vAlign w:val="bottom"/>
            <w:hideMark/>
          </w:tcPr>
          <w:p w:rsidR="003E0092" w:rsidRDefault="003E0092" w14:paraId="45453763" w14:textId="77777777">
            <w:pPr>
              <w:jc w:val="right"/>
              <w:rPr>
                <w:rFonts w:ascii="Calibri" w:hAnsi="Calibri" w:eastAsia="Times New Roman"/>
                <w:color w:val="000000"/>
              </w:rPr>
            </w:pPr>
            <w:r>
              <w:rPr>
                <w:rFonts w:ascii="Calibri" w:hAnsi="Calibri" w:eastAsia="Times New Roman"/>
                <w:color w:val="000000"/>
              </w:rPr>
              <w:t>142</w:t>
            </w:r>
          </w:p>
        </w:tc>
        <w:tc>
          <w:tcPr>
            <w:tcW w:w="0" w:type="auto"/>
            <w:tcBorders>
              <w:top w:val="nil"/>
              <w:left w:val="nil"/>
              <w:bottom w:val="nil"/>
              <w:right w:val="nil"/>
            </w:tcBorders>
            <w:noWrap/>
            <w:tcMar/>
            <w:vAlign w:val="bottom"/>
            <w:hideMark/>
          </w:tcPr>
          <w:p w:rsidR="003E0092" w:rsidRDefault="003E0092" w14:paraId="0B6AB1B3" w14:textId="77777777">
            <w:pPr>
              <w:jc w:val="right"/>
              <w:rPr>
                <w:rFonts w:ascii="Calibri" w:hAnsi="Calibri" w:eastAsia="Times New Roman"/>
                <w:color w:val="000000"/>
              </w:rPr>
            </w:pPr>
            <w:r>
              <w:rPr>
                <w:rFonts w:ascii="Calibri" w:hAnsi="Calibri" w:eastAsia="Times New Roman"/>
                <w:color w:val="000000"/>
              </w:rPr>
              <w:t>242</w:t>
            </w:r>
          </w:p>
        </w:tc>
        <w:tc>
          <w:tcPr>
            <w:tcW w:w="0" w:type="auto"/>
            <w:tcBorders>
              <w:top w:val="nil"/>
              <w:left w:val="nil"/>
              <w:bottom w:val="nil"/>
              <w:right w:val="nil"/>
            </w:tcBorders>
            <w:noWrap/>
            <w:tcMar/>
            <w:vAlign w:val="bottom"/>
            <w:hideMark/>
          </w:tcPr>
          <w:p w:rsidR="003E0092" w:rsidRDefault="003E0092" w14:paraId="172FE69D" w14:textId="77777777">
            <w:pPr>
              <w:jc w:val="right"/>
              <w:rPr>
                <w:rFonts w:ascii="Calibri" w:hAnsi="Calibri" w:eastAsia="Times New Roman"/>
                <w:color w:val="000000"/>
              </w:rPr>
            </w:pPr>
            <w:r>
              <w:rPr>
                <w:rFonts w:ascii="Calibri" w:hAnsi="Calibri" w:eastAsia="Times New Roman"/>
                <w:color w:val="000000"/>
              </w:rPr>
              <w:t>144</w:t>
            </w:r>
          </w:p>
        </w:tc>
        <w:tc>
          <w:tcPr>
            <w:tcW w:w="0" w:type="auto"/>
            <w:tcBorders>
              <w:top w:val="nil"/>
              <w:left w:val="nil"/>
              <w:bottom w:val="nil"/>
              <w:right w:val="nil"/>
            </w:tcBorders>
            <w:noWrap/>
            <w:tcMar/>
            <w:vAlign w:val="bottom"/>
            <w:hideMark/>
          </w:tcPr>
          <w:p w:rsidR="003E0092" w:rsidRDefault="003E0092" w14:paraId="23AECC8F" w14:textId="77777777">
            <w:pPr>
              <w:jc w:val="right"/>
              <w:rPr>
                <w:rFonts w:ascii="Calibri" w:hAnsi="Calibri" w:eastAsia="Times New Roman"/>
                <w:color w:val="000000"/>
              </w:rPr>
            </w:pPr>
            <w:r>
              <w:rPr>
                <w:rFonts w:ascii="Calibri" w:hAnsi="Calibri" w:eastAsia="Times New Roman"/>
                <w:color w:val="000000"/>
              </w:rPr>
              <w:t>1644</w:t>
            </w:r>
          </w:p>
        </w:tc>
      </w:tr>
      <w:tr w:rsidR="003E0092" w:rsidTr="53BAAE57" w14:paraId="0E48DFE6" w14:textId="77777777">
        <w:trPr>
          <w:divId w:val="1835412171"/>
          <w:trHeight w:val="300"/>
        </w:trPr>
        <w:tc>
          <w:tcPr>
            <w:tcW w:w="0" w:type="auto"/>
            <w:tcBorders>
              <w:top w:val="nil"/>
              <w:left w:val="nil"/>
              <w:bottom w:val="nil"/>
              <w:right w:val="nil"/>
            </w:tcBorders>
            <w:noWrap/>
            <w:tcMar/>
            <w:vAlign w:val="bottom"/>
            <w:hideMark/>
          </w:tcPr>
          <w:p w:rsidR="003E0092" w:rsidRDefault="003E0092" w14:paraId="4FB008D3"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3E0092" w:rsidRDefault="003E0092" w14:paraId="2F4F691C" w14:textId="77777777">
            <w:pPr>
              <w:jc w:val="right"/>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3E0092" w:rsidRDefault="003E0092" w14:paraId="14802493" w14:textId="77777777">
            <w:pPr>
              <w:jc w:val="right"/>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3E0092" w:rsidRDefault="003E0092" w14:paraId="1307E73C" w14:textId="77777777">
            <w:pPr>
              <w:jc w:val="right"/>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3E0092" w:rsidRDefault="003E0092" w14:paraId="313E9561" w14:textId="77777777">
            <w:pPr>
              <w:jc w:val="right"/>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3E0092" w:rsidRDefault="003E0092" w14:paraId="48F58700" w14:textId="77777777">
            <w:pPr>
              <w:jc w:val="right"/>
              <w:rPr>
                <w:rFonts w:ascii="Calibri" w:hAnsi="Calibri" w:eastAsia="Times New Roman"/>
                <w:color w:val="000000"/>
              </w:rPr>
            </w:pPr>
            <w:r>
              <w:rPr>
                <w:rFonts w:ascii="Calibri" w:hAnsi="Calibri" w:eastAsia="Times New Roman"/>
                <w:color w:val="000000"/>
              </w:rPr>
              <w:t>515</w:t>
            </w:r>
          </w:p>
        </w:tc>
      </w:tr>
      <w:tr w:rsidR="003E0092" w:rsidTr="53BAAE57" w14:paraId="04FEB71F" w14:textId="77777777">
        <w:trPr>
          <w:divId w:val="1835412171"/>
          <w:trHeight w:val="300"/>
        </w:trPr>
        <w:tc>
          <w:tcPr>
            <w:tcW w:w="0" w:type="auto"/>
            <w:tcBorders>
              <w:top w:val="nil"/>
              <w:left w:val="nil"/>
              <w:bottom w:val="nil"/>
              <w:right w:val="nil"/>
            </w:tcBorders>
            <w:noWrap/>
            <w:tcMar/>
            <w:vAlign w:val="bottom"/>
            <w:hideMark/>
          </w:tcPr>
          <w:p w:rsidR="003E0092" w:rsidRDefault="003E0092" w14:paraId="1CC22651"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3E0092" w:rsidRDefault="003E0092" w14:paraId="5F44A7E6"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3E0092" w:rsidRDefault="003E0092" w14:paraId="67E9FE6A"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3E0092" w:rsidRDefault="003E0092" w14:paraId="16D21CE0"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3E0092" w:rsidRDefault="003E0092" w14:paraId="15AA743A"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3E0092" w:rsidRDefault="003E0092" w14:paraId="4739870C" w14:textId="77777777">
            <w:pPr>
              <w:jc w:val="right"/>
              <w:rPr>
                <w:rFonts w:ascii="Calibri" w:hAnsi="Calibri" w:eastAsia="Times New Roman"/>
                <w:color w:val="000000"/>
              </w:rPr>
            </w:pPr>
            <w:r>
              <w:rPr>
                <w:rFonts w:ascii="Calibri" w:hAnsi="Calibri" w:eastAsia="Times New Roman"/>
                <w:color w:val="000000"/>
              </w:rPr>
              <w:t>29</w:t>
            </w:r>
          </w:p>
        </w:tc>
      </w:tr>
      <w:tr w:rsidR="003E0092" w:rsidTr="53BAAE57" w14:paraId="49D9D084" w14:textId="77777777">
        <w:trPr>
          <w:divId w:val="1835412171"/>
          <w:trHeight w:val="300"/>
        </w:trPr>
        <w:tc>
          <w:tcPr>
            <w:tcW w:w="0" w:type="auto"/>
            <w:tcBorders>
              <w:top w:val="nil"/>
              <w:left w:val="nil"/>
              <w:bottom w:val="nil"/>
              <w:right w:val="nil"/>
            </w:tcBorders>
            <w:noWrap/>
            <w:tcMar/>
            <w:vAlign w:val="bottom"/>
            <w:hideMark/>
          </w:tcPr>
          <w:p w:rsidR="003E0092" w:rsidRDefault="003E0092" w14:paraId="3AC3D8FC"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3E0092" w:rsidRDefault="003E0092" w14:paraId="0668024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E0092" w:rsidRDefault="003E0092" w14:paraId="5F2C499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E0092" w:rsidRDefault="003E0092" w14:paraId="4110F47C"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3E0092" w:rsidRDefault="003E0092" w14:paraId="42801AD4"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3E0092" w:rsidRDefault="003E0092" w14:paraId="4792126E" w14:textId="77777777">
            <w:pPr>
              <w:jc w:val="right"/>
              <w:rPr>
                <w:rFonts w:ascii="Calibri" w:hAnsi="Calibri" w:eastAsia="Times New Roman"/>
                <w:color w:val="000000"/>
              </w:rPr>
            </w:pPr>
            <w:r>
              <w:rPr>
                <w:rFonts w:ascii="Calibri" w:hAnsi="Calibri" w:eastAsia="Times New Roman"/>
                <w:color w:val="000000"/>
              </w:rPr>
              <w:t>17</w:t>
            </w:r>
          </w:p>
        </w:tc>
      </w:tr>
    </w:tbl>
    <w:p w:rsidR="1E05C4FF" w:rsidP="0B1CA5CF" w:rsidRDefault="1E05C4FF" w14:paraId="12F70260" w14:textId="55D6A9B8">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lastRenderedPageBreak/>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D06CFC3"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f976c3cb466f48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lastRenderedPageBreak/>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2AD56F2A"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0b587c515afd4a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01CFB31" w:rsidP="165056F9" w:rsidRDefault="162B9D57" w14:paraId="46C53F73" w14:textId="3CC4FCFA">
      <w:pPr>
        <w:spacing w:after="200" w:line="276" w:lineRule="auto"/>
        <w:rPr>
          <w:rFonts w:ascii="Calibri" w:hAnsi="Calibri" w:eastAsia="Calibri" w:cs="Calibri"/>
        </w:rPr>
      </w:pPr>
      <w:r w:rsidRPr="3AEA0C82">
        <w:rPr>
          <w:rFonts w:ascii="Calibri" w:hAnsi="Calibri" w:eastAsia="Calibri" w:cs="Calibri"/>
        </w:rPr>
        <w:t xml:space="preserve">If you are worried or concerned, but otherwise healthy, please see </w:t>
      </w:r>
      <w:hyperlink r:id="rId12">
        <w:r w:rsidRPr="3AEA0C82">
          <w:rPr>
            <w:rStyle w:val="Hyperlink"/>
            <w:rFonts w:ascii="Calibri" w:hAnsi="Calibri" w:eastAsia="Calibri" w:cs="Calibri"/>
            <w:color w:val="0000FF"/>
          </w:rPr>
          <w:t>kycovid19.ky.gov</w:t>
        </w:r>
      </w:hyperlink>
      <w:r w:rsidRPr="3AEA0C82">
        <w:rPr>
          <w:rFonts w:ascii="Calibri" w:hAnsi="Calibri" w:eastAsia="Calibri" w:cs="Calibri"/>
          <w:color w:val="0000FF"/>
          <w:u w:val="single"/>
        </w:rPr>
        <w:t xml:space="preserve"> </w:t>
      </w:r>
      <w:r w:rsidRPr="3AEA0C82">
        <w:rPr>
          <w:rFonts w:ascii="Calibri" w:hAnsi="Calibri" w:eastAsia="Calibri" w:cs="Calibri"/>
        </w:rPr>
        <w:t xml:space="preserve">for additional information or call the </w:t>
      </w:r>
      <w:proofErr w:type="spellStart"/>
      <w:r w:rsidRPr="3AEA0C82">
        <w:rPr>
          <w:rFonts w:ascii="Calibri" w:hAnsi="Calibri" w:eastAsia="Calibri" w:cs="Calibri"/>
        </w:rPr>
        <w:t>Ky</w:t>
      </w:r>
      <w:proofErr w:type="spellEnd"/>
      <w:r w:rsidRPr="3AEA0C82">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3AEA0C82">
          <w:rPr>
            <w:rStyle w:val="Hyperlink"/>
            <w:rFonts w:ascii="Calibri" w:hAnsi="Calibri" w:eastAsia="Calibri" w:cs="Calibri"/>
            <w:color w:val="0000FF"/>
          </w:rPr>
          <w:t>www.purchasehealth.org</w:t>
        </w:r>
      </w:hyperlink>
      <w:r w:rsidRPr="3AEA0C82">
        <w:rPr>
          <w:rFonts w:ascii="Calibri" w:hAnsi="Calibri" w:eastAsia="Calibri" w:cs="Calibri"/>
        </w:rPr>
        <w:t xml:space="preserve"> for more information</w:t>
      </w:r>
      <w:r w:rsidRPr="3AEA0C82" w:rsidR="6078122C">
        <w:rPr>
          <w:rFonts w:ascii="Calibri" w:hAnsi="Calibri" w:eastAsia="Calibri" w:cs="Calibri"/>
        </w:rPr>
        <w:t>.</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6F6E" w:rsidP="00934A48" w:rsidRDefault="00276F6E" w14:paraId="2FB6379C" w14:textId="77777777">
      <w:pPr>
        <w:spacing w:after="0" w:line="240" w:lineRule="auto"/>
      </w:pPr>
      <w:r>
        <w:separator/>
      </w:r>
    </w:p>
  </w:endnote>
  <w:endnote w:type="continuationSeparator" w:id="0">
    <w:p w:rsidR="00276F6E" w:rsidP="00934A48" w:rsidRDefault="00276F6E" w14:paraId="5CD11CED" w14:textId="77777777">
      <w:pPr>
        <w:spacing w:after="0" w:line="240" w:lineRule="auto"/>
      </w:pPr>
      <w:r>
        <w:continuationSeparator/>
      </w:r>
    </w:p>
  </w:endnote>
  <w:endnote w:type="continuationNotice" w:id="1">
    <w:p w:rsidR="00276F6E" w:rsidRDefault="00276F6E" w14:paraId="507F81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6F6E" w:rsidP="00934A48" w:rsidRDefault="00276F6E" w14:paraId="2A6E1A1B" w14:textId="77777777">
      <w:pPr>
        <w:spacing w:after="0" w:line="240" w:lineRule="auto"/>
      </w:pPr>
      <w:r>
        <w:separator/>
      </w:r>
    </w:p>
  </w:footnote>
  <w:footnote w:type="continuationSeparator" w:id="0">
    <w:p w:rsidR="00276F6E" w:rsidP="00934A48" w:rsidRDefault="00276F6E" w14:paraId="703C205F" w14:textId="77777777">
      <w:pPr>
        <w:spacing w:after="0" w:line="240" w:lineRule="auto"/>
      </w:pPr>
      <w:r>
        <w:continuationSeparator/>
      </w:r>
    </w:p>
  </w:footnote>
  <w:footnote w:type="continuationNotice" w:id="1">
    <w:p w:rsidR="00276F6E" w:rsidRDefault="00276F6E" w14:paraId="625FA38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11C7"/>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96A20"/>
    <w:rsid w:val="00EB31D5"/>
    <w:rsid w:val="00EC60C7"/>
    <w:rsid w:val="00EE25C8"/>
    <w:rsid w:val="00EE4106"/>
    <w:rsid w:val="00EF210B"/>
    <w:rsid w:val="00EF370F"/>
    <w:rsid w:val="00F01613"/>
    <w:rsid w:val="00F115A8"/>
    <w:rsid w:val="00F25048"/>
    <w:rsid w:val="00F30545"/>
    <w:rsid w:val="00F4496B"/>
    <w:rsid w:val="00F542C0"/>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1CFB31"/>
    <w:rsid w:val="104C1B1D"/>
    <w:rsid w:val="10AB4E75"/>
    <w:rsid w:val="10B55E3F"/>
    <w:rsid w:val="10C019B6"/>
    <w:rsid w:val="10D81C66"/>
    <w:rsid w:val="10FAC9AF"/>
    <w:rsid w:val="10FBC4CB"/>
    <w:rsid w:val="11023F4A"/>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7EC8232"/>
    <w:rsid w:val="7869624C"/>
    <w:rsid w:val="78884BB4"/>
    <w:rsid w:val="78CD6C83"/>
    <w:rsid w:val="78EC811E"/>
    <w:rsid w:val="799AD80F"/>
    <w:rsid w:val="79A925EC"/>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D8B42608-3B60-4D32-A7CF-5128569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4.jpg" Id="R044d4bcce2b346ce" /><Relationship Type="http://schemas.openxmlformats.org/officeDocument/2006/relationships/image" Target="/media/image5.jpg" Id="Rf976c3cb466f48ff" /><Relationship Type="http://schemas.openxmlformats.org/officeDocument/2006/relationships/image" Target="/media/image6.jpg" Id="R0b587c515afd4a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271</revision>
  <dcterms:created xsi:type="dcterms:W3CDTF">2020-08-31T12:14:00.0000000Z</dcterms:created>
  <dcterms:modified xsi:type="dcterms:W3CDTF">2020-11-11T16:15:54.0181828Z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